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49ED" w14:textId="5BD9FB49" w:rsidR="00DC48E4" w:rsidRDefault="00DC48E4" w:rsidP="00DC48E4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These people may be attending the </w:t>
      </w:r>
      <w:r w:rsidR="000C11D7">
        <w:rPr>
          <w:b/>
          <w:smallCaps/>
          <w:sz w:val="28"/>
          <w:szCs w:val="28"/>
        </w:rPr>
        <w:t>May 2</w:t>
      </w:r>
      <w:r w:rsidR="000C11D7" w:rsidRPr="000C11D7">
        <w:rPr>
          <w:b/>
          <w:smallCaps/>
          <w:sz w:val="28"/>
          <w:szCs w:val="28"/>
          <w:vertAlign w:val="superscript"/>
        </w:rPr>
        <w:t>nd</w:t>
      </w:r>
      <w:r>
        <w:rPr>
          <w:b/>
          <w:smallCaps/>
          <w:sz w:val="28"/>
          <w:szCs w:val="28"/>
        </w:rPr>
        <w:t xml:space="preserve"> Board Meeting:</w:t>
      </w:r>
    </w:p>
    <w:p w14:paraId="036A3822" w14:textId="498E81B6" w:rsidR="00DC48E4" w:rsidRDefault="00DC48E4" w:rsidP="00DC48E4">
      <w:pPr>
        <w:ind w:left="-720" w:right="-540"/>
        <w:rPr>
          <w:bCs/>
          <w:smallCaps/>
          <w:sz w:val="28"/>
          <w:szCs w:val="28"/>
        </w:rPr>
      </w:pPr>
      <w:r w:rsidRPr="00B72191">
        <w:rPr>
          <w:bCs/>
          <w:smallCaps/>
          <w:sz w:val="28"/>
          <w:szCs w:val="28"/>
        </w:rPr>
        <w:t xml:space="preserve">1. </w:t>
      </w:r>
      <w:r>
        <w:rPr>
          <w:bCs/>
          <w:smallCaps/>
          <w:sz w:val="28"/>
          <w:szCs w:val="28"/>
        </w:rPr>
        <w:t xml:space="preserve">  </w:t>
      </w:r>
      <w:r w:rsidRPr="00B72191">
        <w:rPr>
          <w:bCs/>
          <w:smallCaps/>
          <w:sz w:val="28"/>
          <w:szCs w:val="28"/>
        </w:rPr>
        <w:t xml:space="preserve">Louie </w:t>
      </w:r>
      <w:proofErr w:type="spellStart"/>
      <w:r w:rsidRPr="00B72191">
        <w:rPr>
          <w:bCs/>
          <w:smallCaps/>
          <w:sz w:val="28"/>
          <w:szCs w:val="28"/>
        </w:rPr>
        <w:t>Oborny</w:t>
      </w:r>
      <w:proofErr w:type="spellEnd"/>
      <w:r w:rsidRPr="00B72191">
        <w:rPr>
          <w:bCs/>
          <w:smallCaps/>
          <w:sz w:val="28"/>
          <w:szCs w:val="28"/>
        </w:rPr>
        <w:t xml:space="preserve"> </w:t>
      </w:r>
      <w:r>
        <w:rPr>
          <w:bCs/>
          <w:smallCaps/>
          <w:sz w:val="28"/>
          <w:szCs w:val="28"/>
        </w:rPr>
        <w:t>–</w:t>
      </w:r>
      <w:r w:rsidRPr="00B72191">
        <w:rPr>
          <w:bCs/>
          <w:smallCaps/>
          <w:sz w:val="28"/>
          <w:szCs w:val="28"/>
        </w:rPr>
        <w:t xml:space="preserve"> </w:t>
      </w:r>
      <w:r>
        <w:rPr>
          <w:bCs/>
          <w:smallCaps/>
          <w:sz w:val="28"/>
          <w:szCs w:val="28"/>
        </w:rPr>
        <w:t xml:space="preserve">Sidewalk Project </w:t>
      </w:r>
    </w:p>
    <w:p w14:paraId="1CF829C0" w14:textId="77777777" w:rsidR="00DC48E4" w:rsidRDefault="00DC48E4" w:rsidP="00DC48E4">
      <w:pPr>
        <w:ind w:left="-720" w:right="-540"/>
        <w:jc w:val="center"/>
        <w:rPr>
          <w:b/>
          <w:sz w:val="36"/>
          <w:szCs w:val="36"/>
          <w:u w:val="single"/>
        </w:rPr>
      </w:pPr>
    </w:p>
    <w:p w14:paraId="77666378" w14:textId="5C009E07" w:rsidR="00DC48E4" w:rsidRPr="005B4894" w:rsidRDefault="00DC48E4" w:rsidP="00DC48E4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May 2</w:t>
      </w:r>
      <w:r w:rsidRPr="00DC48E4">
        <w:rPr>
          <w:b/>
          <w:sz w:val="36"/>
          <w:szCs w:val="36"/>
          <w:u w:val="single"/>
          <w:vertAlign w:val="superscript"/>
        </w:rPr>
        <w:t>nd</w:t>
      </w:r>
      <w:r>
        <w:rPr>
          <w:b/>
          <w:sz w:val="36"/>
          <w:szCs w:val="36"/>
          <w:u w:val="single"/>
        </w:rPr>
        <w:t xml:space="preserve">, </w:t>
      </w:r>
      <w:proofErr w:type="gramStart"/>
      <w:r>
        <w:rPr>
          <w:b/>
          <w:sz w:val="36"/>
          <w:szCs w:val="36"/>
          <w:u w:val="single"/>
        </w:rPr>
        <w:t>2022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2E02DFB1" w14:textId="77777777" w:rsidR="00DC48E4" w:rsidRDefault="00DC48E4" w:rsidP="00DC48E4">
      <w:pPr>
        <w:ind w:right="-540"/>
        <w:rPr>
          <w:sz w:val="28"/>
          <w:szCs w:val="28"/>
        </w:rPr>
      </w:pPr>
    </w:p>
    <w:p w14:paraId="3F4C4EC2" w14:textId="77777777" w:rsidR="00DC48E4" w:rsidRDefault="00DC48E4" w:rsidP="00DC48E4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6D7650ED" w14:textId="77777777" w:rsidR="00DC48E4" w:rsidRDefault="00DC48E4" w:rsidP="00DC48E4">
      <w:pPr>
        <w:ind w:left="-720" w:right="-540"/>
        <w:rPr>
          <w:b/>
          <w:bCs/>
          <w:sz w:val="28"/>
          <w:szCs w:val="28"/>
        </w:rPr>
      </w:pPr>
    </w:p>
    <w:p w14:paraId="6F0B75E0" w14:textId="77777777" w:rsidR="00DC48E4" w:rsidRDefault="00DC48E4" w:rsidP="00DC48E4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25B6143A" w14:textId="77777777" w:rsidR="00DC48E4" w:rsidRDefault="00DC48E4" w:rsidP="00DC48E4">
      <w:pPr>
        <w:ind w:left="-720" w:right="-540"/>
        <w:rPr>
          <w:b/>
          <w:bCs/>
          <w:sz w:val="28"/>
          <w:szCs w:val="28"/>
        </w:rPr>
      </w:pPr>
    </w:p>
    <w:p w14:paraId="5532C6AB" w14:textId="77777777" w:rsidR="00DC48E4" w:rsidRDefault="00DC48E4" w:rsidP="00DC48E4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17FC608C" w14:textId="77777777" w:rsidR="00DC48E4" w:rsidRDefault="00DC48E4" w:rsidP="00DC48E4">
      <w:pPr>
        <w:ind w:left="-720" w:right="-540"/>
        <w:rPr>
          <w:b/>
          <w:bCs/>
          <w:sz w:val="28"/>
          <w:szCs w:val="28"/>
        </w:rPr>
      </w:pPr>
    </w:p>
    <w:p w14:paraId="481086D8" w14:textId="77777777" w:rsidR="00DC48E4" w:rsidRDefault="00DC48E4" w:rsidP="00DC48E4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</w:p>
    <w:p w14:paraId="3D11D7D9" w14:textId="77777777" w:rsidR="00DC48E4" w:rsidRDefault="00DC48E4" w:rsidP="00DC48E4">
      <w:pPr>
        <w:spacing w:after="100" w:afterAutospacing="1"/>
        <w:ind w:left="-720" w:right="-547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Standing Agenda Items:</w:t>
      </w:r>
    </w:p>
    <w:p w14:paraId="70926F54" w14:textId="77777777" w:rsidR="00DC48E4" w:rsidRDefault="00DC48E4" w:rsidP="00DC48E4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3CC5DF01" w14:textId="77777777" w:rsidR="00DC48E4" w:rsidRDefault="00DC48E4" w:rsidP="00DC48E4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0E08FC03" w14:textId="77777777" w:rsidR="00DC48E4" w:rsidRDefault="00DC48E4" w:rsidP="00DC48E4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09B8BFFB" w14:textId="77777777" w:rsidR="00DC48E4" w:rsidRDefault="00DC48E4" w:rsidP="00DC48E4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</w:pPr>
      <w:r>
        <w:rPr>
          <w:sz w:val="28"/>
          <w:szCs w:val="28"/>
        </w:rPr>
        <w:t xml:space="preserve">Water Issues </w:t>
      </w:r>
    </w:p>
    <w:p w14:paraId="0FA9BF34" w14:textId="77777777" w:rsidR="00DC48E4" w:rsidRDefault="00DC48E4" w:rsidP="00DC48E4">
      <w:pPr>
        <w:pStyle w:val="Style2"/>
        <w:numPr>
          <w:ilvl w:val="0"/>
          <w:numId w:val="1"/>
        </w:numPr>
        <w:spacing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Tree Board</w:t>
      </w:r>
    </w:p>
    <w:p w14:paraId="7E18D826" w14:textId="77777777" w:rsidR="00DC48E4" w:rsidRDefault="00DC48E4" w:rsidP="00DC48E4">
      <w:pPr>
        <w:pStyle w:val="Style2"/>
        <w:ind w:left="-72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Maintenance Issues:</w:t>
      </w:r>
    </w:p>
    <w:p w14:paraId="1A2914BB" w14:textId="0BCA9BA4" w:rsidR="00DC48E4" w:rsidRDefault="00DC48E4" w:rsidP="00DC48E4">
      <w:pPr>
        <w:pStyle w:val="Style2"/>
        <w:numPr>
          <w:ilvl w:val="1"/>
          <w:numId w:val="2"/>
        </w:numPr>
        <w:tabs>
          <w:tab w:val="num" w:pos="630"/>
        </w:tabs>
        <w:ind w:left="630" w:right="-540" w:hanging="630"/>
        <w:rPr>
          <w:sz w:val="28"/>
          <w:szCs w:val="28"/>
        </w:rPr>
      </w:pPr>
      <w:r>
        <w:rPr>
          <w:sz w:val="28"/>
          <w:szCs w:val="28"/>
        </w:rPr>
        <w:t>Monthly Treatment Plant update</w:t>
      </w:r>
      <w:r>
        <w:rPr>
          <w:sz w:val="28"/>
          <w:szCs w:val="28"/>
        </w:rPr>
        <w:tab/>
        <w:t xml:space="preserve">- </w:t>
      </w:r>
    </w:p>
    <w:p w14:paraId="76C1AA48" w14:textId="77777777" w:rsidR="002A2B79" w:rsidRDefault="002A2B79" w:rsidP="00454E09">
      <w:pPr>
        <w:pStyle w:val="Style2"/>
        <w:tabs>
          <w:tab w:val="num" w:pos="1080"/>
        </w:tabs>
        <w:ind w:left="630" w:right="-540"/>
        <w:rPr>
          <w:sz w:val="28"/>
          <w:szCs w:val="28"/>
        </w:rPr>
      </w:pPr>
    </w:p>
    <w:p w14:paraId="350D0534" w14:textId="77777777" w:rsidR="00DC48E4" w:rsidRDefault="00DC48E4" w:rsidP="00DC48E4">
      <w:pPr>
        <w:pStyle w:val="Style2"/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14DBEECD" w14:textId="5013EC0A" w:rsidR="00DC48E4" w:rsidRDefault="00DC48E4" w:rsidP="002A2B79">
      <w:pPr>
        <w:pStyle w:val="Style2"/>
        <w:ind w:right="-547"/>
        <w:rPr>
          <w:sz w:val="28"/>
          <w:szCs w:val="28"/>
        </w:rPr>
      </w:pPr>
      <w:r>
        <w:rPr>
          <w:sz w:val="28"/>
          <w:szCs w:val="28"/>
        </w:rPr>
        <w:t>1</w:t>
      </w:r>
      <w:r w:rsidR="002A2B79">
        <w:rPr>
          <w:sz w:val="28"/>
          <w:szCs w:val="28"/>
        </w:rPr>
        <w:t>.</w:t>
      </w:r>
      <w:r w:rsidR="00421DBA">
        <w:rPr>
          <w:sz w:val="28"/>
          <w:szCs w:val="28"/>
        </w:rPr>
        <w:t xml:space="preserve"> Picnic Tables order</w:t>
      </w:r>
    </w:p>
    <w:p w14:paraId="76A66C3C" w14:textId="77777777" w:rsidR="002A2B79" w:rsidRDefault="002A2B79" w:rsidP="002A2B79">
      <w:pPr>
        <w:pStyle w:val="Style2"/>
        <w:ind w:right="-547"/>
        <w:rPr>
          <w:b/>
          <w:sz w:val="28"/>
          <w:szCs w:val="28"/>
        </w:rPr>
      </w:pPr>
    </w:p>
    <w:p w14:paraId="5464D97B" w14:textId="75C77E88" w:rsidR="00DC48E4" w:rsidRDefault="00DC48E4" w:rsidP="00DC48E4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50300FD0" w14:textId="7950B2B9" w:rsidR="002A2B79" w:rsidRPr="00293B30" w:rsidRDefault="00293B30" w:rsidP="00293B30">
      <w:pPr>
        <w:pStyle w:val="Style2"/>
        <w:tabs>
          <w:tab w:val="left" w:pos="1860"/>
        </w:tabs>
        <w:ind w:right="-547"/>
        <w:rPr>
          <w:sz w:val="28"/>
          <w:szCs w:val="28"/>
        </w:rPr>
      </w:pPr>
      <w:r w:rsidRPr="00293B30">
        <w:rPr>
          <w:sz w:val="28"/>
          <w:szCs w:val="28"/>
        </w:rPr>
        <w:t>1.  Stamp Purchase</w:t>
      </w:r>
      <w:r w:rsidR="00421DBA">
        <w:rPr>
          <w:sz w:val="28"/>
          <w:szCs w:val="28"/>
        </w:rPr>
        <w:t xml:space="preserve"> before they increase in July</w:t>
      </w:r>
    </w:p>
    <w:p w14:paraId="32F989A0" w14:textId="1FE99311" w:rsidR="00293B30" w:rsidRDefault="00293B30" w:rsidP="00293B30">
      <w:pPr>
        <w:pStyle w:val="Style2"/>
        <w:tabs>
          <w:tab w:val="left" w:pos="1860"/>
        </w:tabs>
        <w:ind w:right="-547"/>
        <w:rPr>
          <w:sz w:val="28"/>
          <w:szCs w:val="28"/>
        </w:rPr>
      </w:pPr>
      <w:r w:rsidRPr="00293B30">
        <w:rPr>
          <w:sz w:val="28"/>
          <w:szCs w:val="28"/>
        </w:rPr>
        <w:t>2.  Part-Time employment Applications</w:t>
      </w:r>
    </w:p>
    <w:p w14:paraId="5EBBC525" w14:textId="6B219052" w:rsidR="00040FCE" w:rsidRPr="00293B30" w:rsidRDefault="00040FCE" w:rsidP="00293B30">
      <w:pPr>
        <w:pStyle w:val="Style2"/>
        <w:tabs>
          <w:tab w:val="left" w:pos="1860"/>
        </w:tabs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3.  Armor Coat proposed bids </w:t>
      </w:r>
    </w:p>
    <w:p w14:paraId="4C54055E" w14:textId="084A1DF4" w:rsidR="00293B30" w:rsidRPr="00293B30" w:rsidRDefault="00040FCE" w:rsidP="00293B30">
      <w:pPr>
        <w:pStyle w:val="Style2"/>
        <w:tabs>
          <w:tab w:val="left" w:pos="1860"/>
        </w:tabs>
        <w:ind w:right="-547"/>
        <w:rPr>
          <w:sz w:val="28"/>
          <w:szCs w:val="28"/>
        </w:rPr>
      </w:pPr>
      <w:r>
        <w:rPr>
          <w:sz w:val="28"/>
          <w:szCs w:val="28"/>
        </w:rPr>
        <w:t>4</w:t>
      </w:r>
      <w:r w:rsidR="00293B30" w:rsidRPr="00293B30">
        <w:rPr>
          <w:sz w:val="28"/>
          <w:szCs w:val="28"/>
        </w:rPr>
        <w:t>.  Executive Session – Jen Stracke’s 6</w:t>
      </w:r>
      <w:r w:rsidR="00421DBA">
        <w:rPr>
          <w:sz w:val="28"/>
          <w:szCs w:val="28"/>
        </w:rPr>
        <w:t>-</w:t>
      </w:r>
      <w:r w:rsidR="00293B30" w:rsidRPr="00293B30">
        <w:rPr>
          <w:sz w:val="28"/>
          <w:szCs w:val="28"/>
        </w:rPr>
        <w:t>month review</w:t>
      </w:r>
    </w:p>
    <w:p w14:paraId="667F282B" w14:textId="3734F494" w:rsidR="00293B30" w:rsidRPr="00293B30" w:rsidRDefault="00293B30" w:rsidP="00293B30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  <w:r>
        <w:tab/>
      </w:r>
    </w:p>
    <w:sectPr w:rsidR="00293B30" w:rsidRPr="0029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E51AC"/>
    <w:multiLevelType w:val="hybridMultilevel"/>
    <w:tmpl w:val="24E27CB4"/>
    <w:lvl w:ilvl="0" w:tplc="8884D0AA">
      <w:start w:val="1"/>
      <w:numFmt w:val="decimal"/>
      <w:lvlText w:val="%1."/>
      <w:lvlJc w:val="left"/>
      <w:pPr>
        <w:ind w:left="43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2B21424A"/>
    <w:multiLevelType w:val="hybridMultilevel"/>
    <w:tmpl w:val="8BF00636"/>
    <w:lvl w:ilvl="0" w:tplc="357C46F6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CB62859"/>
    <w:multiLevelType w:val="hybridMultilevel"/>
    <w:tmpl w:val="98F0C47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B1D5764"/>
    <w:multiLevelType w:val="hybridMultilevel"/>
    <w:tmpl w:val="5BA8C0E2"/>
    <w:lvl w:ilvl="0" w:tplc="040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7C46F6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33246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836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244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064554">
    <w:abstractNumId w:val="3"/>
  </w:num>
  <w:num w:numId="5" w16cid:durableId="1264068740">
    <w:abstractNumId w:val="0"/>
  </w:num>
  <w:num w:numId="6" w16cid:durableId="161559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48E4"/>
    <w:rsid w:val="00040FCE"/>
    <w:rsid w:val="000C11D7"/>
    <w:rsid w:val="00293B30"/>
    <w:rsid w:val="002A2B79"/>
    <w:rsid w:val="00421DBA"/>
    <w:rsid w:val="00454E09"/>
    <w:rsid w:val="00A27045"/>
    <w:rsid w:val="00B34D1E"/>
    <w:rsid w:val="00D04508"/>
    <w:rsid w:val="00D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11CB"/>
  <w15:chartTrackingRefBased/>
  <w15:docId w15:val="{A1757D69-5CEE-475D-8522-5479EB6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DC4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9</cp:revision>
  <dcterms:created xsi:type="dcterms:W3CDTF">2022-04-21T15:13:00Z</dcterms:created>
  <dcterms:modified xsi:type="dcterms:W3CDTF">2022-05-02T21:36:00Z</dcterms:modified>
</cp:coreProperties>
</file>